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A73E9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Тарифы на размещение агитационных материалов</w:t>
      </w:r>
    </w:p>
    <w:p w:rsidR="00000000" w:rsidRDefault="00DA73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зарегистрированных кандидатов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депутаты </w:t>
      </w:r>
      <w:r>
        <w:rPr>
          <w:rFonts w:ascii="Times New Roman" w:hAnsi="Times New Roman" w:cs="Times New Roman"/>
          <w:b/>
          <w:sz w:val="24"/>
          <w:szCs w:val="24"/>
        </w:rPr>
        <w:t>Государственной Думы Федерального Собрания Российской Федерации</w:t>
      </w:r>
    </w:p>
    <w:p w:rsidR="00000000" w:rsidRDefault="00DA73E9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DA73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СМИ телеканал «Москва 24»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6"/>
        <w:gridCol w:w="2118"/>
        <w:gridCol w:w="3695"/>
      </w:tblGrid>
      <w:tr w:rsidR="00000000">
        <w:trPr>
          <w:trHeight w:val="336"/>
        </w:trPr>
        <w:tc>
          <w:tcPr>
            <w:tcW w:w="27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A73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Временной интервал</w:t>
            </w:r>
          </w:p>
        </w:tc>
        <w:tc>
          <w:tcPr>
            <w:tcW w:w="21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A73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36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00000" w:rsidRDefault="00DA73E9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2021 год*</w:t>
            </w:r>
          </w:p>
        </w:tc>
      </w:tr>
      <w:tr w:rsidR="00000000">
        <w:trPr>
          <w:trHeight w:val="366"/>
        </w:trPr>
        <w:tc>
          <w:tcPr>
            <w:tcW w:w="2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A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07:00-10:00</w:t>
            </w:r>
          </w:p>
        </w:tc>
        <w:tc>
          <w:tcPr>
            <w:tcW w:w="2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A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Пн.-Вс.</w:t>
            </w:r>
          </w:p>
        </w:tc>
        <w:tc>
          <w:tcPr>
            <w:tcW w:w="36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00000" w:rsidRDefault="00DA73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32 000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00000">
        <w:trPr>
          <w:trHeight w:val="277"/>
        </w:trPr>
        <w:tc>
          <w:tcPr>
            <w:tcW w:w="2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A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10:00-18:00</w:t>
            </w:r>
          </w:p>
        </w:tc>
        <w:tc>
          <w:tcPr>
            <w:tcW w:w="2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A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Пн.-Вс.</w:t>
            </w:r>
          </w:p>
        </w:tc>
        <w:tc>
          <w:tcPr>
            <w:tcW w:w="36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00000" w:rsidRDefault="00DA73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 руб.</w:t>
            </w:r>
          </w:p>
        </w:tc>
      </w:tr>
      <w:tr w:rsidR="00000000">
        <w:trPr>
          <w:trHeight w:val="424"/>
        </w:trPr>
        <w:tc>
          <w:tcPr>
            <w:tcW w:w="2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A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18:00-00:00</w:t>
            </w:r>
          </w:p>
        </w:tc>
        <w:tc>
          <w:tcPr>
            <w:tcW w:w="2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A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Пн.-Вс.</w:t>
            </w:r>
          </w:p>
        </w:tc>
        <w:tc>
          <w:tcPr>
            <w:tcW w:w="36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00000" w:rsidRDefault="00DA73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32 000 руб.</w:t>
            </w:r>
          </w:p>
        </w:tc>
      </w:tr>
    </w:tbl>
    <w:p w:rsidR="00000000" w:rsidRDefault="00DA73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DA73E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СМИ телеканал «Москва Доверие»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2721"/>
        <w:gridCol w:w="2127"/>
        <w:gridCol w:w="3686"/>
      </w:tblGrid>
      <w:tr w:rsidR="00000000">
        <w:trPr>
          <w:trHeight w:val="185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A73E9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Временной интервал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A73E9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A73E9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2021 год*</w:t>
            </w:r>
          </w:p>
        </w:tc>
      </w:tr>
      <w:tr w:rsidR="00000000">
        <w:trPr>
          <w:trHeight w:val="77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A73E9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07:00-10:00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A73E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Пн.-Вс.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A73E9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 руб.</w:t>
            </w:r>
          </w:p>
        </w:tc>
      </w:tr>
      <w:tr w:rsidR="00000000">
        <w:trPr>
          <w:trHeight w:val="77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A73E9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10:00-18:00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A73E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Пн.-Вс.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A73E9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16 000 руб.</w:t>
            </w:r>
          </w:p>
        </w:tc>
      </w:tr>
      <w:tr w:rsidR="00000000">
        <w:trPr>
          <w:trHeight w:val="77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A73E9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18:00-00:00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A73E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Пн.-Вс.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A73E9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 руб.</w:t>
            </w:r>
          </w:p>
        </w:tc>
      </w:tr>
    </w:tbl>
    <w:p w:rsidR="00000000" w:rsidRDefault="00DA73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DA73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СМИ радиоканал «Москва FM»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2721"/>
        <w:gridCol w:w="2127"/>
        <w:gridCol w:w="3686"/>
      </w:tblGrid>
      <w:tr w:rsidR="00000000">
        <w:trPr>
          <w:trHeight w:val="77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A73E9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Временной интервал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A73E9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A73E9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2021 год*</w:t>
            </w:r>
          </w:p>
        </w:tc>
      </w:tr>
      <w:tr w:rsidR="00000000">
        <w:trPr>
          <w:trHeight w:val="77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A73E9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07:00 – 11:00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A73E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Пн.-Вс.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A73E9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 руб.</w:t>
            </w:r>
          </w:p>
        </w:tc>
      </w:tr>
      <w:tr w:rsidR="00000000">
        <w:trPr>
          <w:trHeight w:val="77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A73E9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11:00 – 18:00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A73E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Пн.-Вс.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A73E9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12 000 руб.</w:t>
            </w:r>
          </w:p>
        </w:tc>
      </w:tr>
      <w:tr w:rsidR="00000000">
        <w:trPr>
          <w:trHeight w:val="77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A73E9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18:00 – 21:00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A73E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Пн.-Вс.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A73E9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 руб.</w:t>
            </w:r>
          </w:p>
        </w:tc>
      </w:tr>
      <w:tr w:rsidR="00000000">
        <w:trPr>
          <w:trHeight w:val="77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A73E9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21:00 – 23:00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A73E9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Пн.-Вс.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A73E9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12 000 руб.</w:t>
            </w:r>
          </w:p>
        </w:tc>
      </w:tr>
      <w:tr w:rsidR="00000000">
        <w:trPr>
          <w:trHeight w:val="77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A73E9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23:00 – 01:00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A73E9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Пн.-Вс.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A73E9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5 000 руб.</w:t>
            </w:r>
          </w:p>
        </w:tc>
      </w:tr>
    </w:tbl>
    <w:p w:rsidR="00000000" w:rsidRDefault="00DA73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DA73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СМ</w:t>
      </w:r>
      <w:r>
        <w:rPr>
          <w:rFonts w:ascii="Times New Roman" w:hAnsi="Times New Roman" w:cs="Times New Roman"/>
          <w:b/>
          <w:bCs/>
          <w:sz w:val="24"/>
          <w:szCs w:val="24"/>
        </w:rPr>
        <w:t>И радиоканал «Радио Москвы»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2721"/>
        <w:gridCol w:w="2127"/>
        <w:gridCol w:w="3686"/>
      </w:tblGrid>
      <w:tr w:rsidR="00000000">
        <w:trPr>
          <w:trHeight w:val="94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A73E9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Временной интервал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A73E9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A73E9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2021 год*</w:t>
            </w:r>
          </w:p>
        </w:tc>
      </w:tr>
      <w:tr w:rsidR="00000000">
        <w:trPr>
          <w:trHeight w:val="222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A73E9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06:00 – 09:00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A73E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Пн.-Вс.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A73E9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8 000 руб.</w:t>
            </w:r>
          </w:p>
        </w:tc>
      </w:tr>
      <w:tr w:rsidR="00000000">
        <w:trPr>
          <w:trHeight w:val="77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A73E9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09:00 – 21:00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A73E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Пн.-Вс.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A73E9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 руб.</w:t>
            </w:r>
          </w:p>
        </w:tc>
      </w:tr>
      <w:tr w:rsidR="00000000">
        <w:trPr>
          <w:trHeight w:val="77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A73E9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21:00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A73E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Пн.-Вс.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A73E9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 руб.</w:t>
            </w:r>
          </w:p>
        </w:tc>
      </w:tr>
    </w:tbl>
    <w:p w:rsidR="00000000" w:rsidRDefault="00DA73E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A73E9" w:rsidRDefault="00DA73E9">
      <w:pPr>
        <w:jc w:val="both"/>
      </w:pPr>
      <w:r>
        <w:rPr>
          <w:rFonts w:ascii="Times New Roman" w:hAnsi="Times New Roman" w:cs="Times New Roman"/>
          <w:sz w:val="24"/>
          <w:szCs w:val="24"/>
        </w:rPr>
        <w:t>*Стоимость указана за 1 минуту эфирного времени с учетом НДС.</w:t>
      </w:r>
    </w:p>
    <w:sectPr w:rsidR="00DA73E9">
      <w:pgSz w:w="11906" w:h="16838"/>
      <w:pgMar w:top="567" w:right="850" w:bottom="568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6B"/>
    <w:rsid w:val="0014526B"/>
    <w:rsid w:val="00DA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757EDF78-1262-4BC7-A5A1-089E9326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Lucida Sans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Анастасия Владимировна</dc:creator>
  <cp:keywords/>
  <cp:lastModifiedBy>misha</cp:lastModifiedBy>
  <cp:revision>2</cp:revision>
  <cp:lastPrinted>1601-01-01T00:00:00Z</cp:lastPrinted>
  <dcterms:created xsi:type="dcterms:W3CDTF">2021-06-22T14:50:00Z</dcterms:created>
  <dcterms:modified xsi:type="dcterms:W3CDTF">2021-06-22T14:50:00Z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-616665305</vt:i4>
  </property>
</Properties>
</file>